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江苏</w:t>
      </w: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省公布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2017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年成人高校招生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省最低录取控制分数线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2017年成人高校招生考试评卷工作顺利结束，省最低录取控制分数线和考生成绩现予以发布。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一、关于省最低录取控制分数线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3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省最低录取控制分数线，是根据成人高等教育对新生的基本要求，参照考生统考科目成绩和我省的招生计划，按学历层次和科类分别划定，由省招委审核批准，向社会发布。（详见附表）。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3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二、关于成绩查询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3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考生可通过以下两种方式进行个人成绩查询：一是登录江苏省教育考试院网站(网址：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6633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6633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"http://www.jseea.cn/"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6633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http://www.jseea.cn/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6633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)查询；二是拨打中国电信声讯电话16887744查询。查询时间为11月24日17:00后。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3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如考生对本人成人高考成绩有疑问，可于11月27日至28日携带本人身份证和准考证，向报名信息确认地招（考）办提交复核成绩的书面申请。</w:t>
      </w:r>
    </w:p>
    <w:p>
      <w:pPr>
        <w:widowControl/>
        <w:spacing w:before="100" w:beforeAutospacing="1" w:after="100" w:afterAutospacing="1"/>
        <w:jc w:val="center"/>
        <w:rPr>
          <w:rFonts w:ascii="仿宋_GB2312" w:hAnsi="仿宋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before="100" w:beforeAutospacing="1" w:after="100" w:afterAutospacing="1"/>
        <w:jc w:val="center"/>
        <w:rPr>
          <w:rFonts w:ascii="仿宋_GB2312" w:hAnsi="仿宋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before="100" w:beforeAutospacing="1" w:after="100" w:afterAutospacing="1"/>
        <w:jc w:val="center"/>
      </w:pPr>
      <w:r>
        <w:rPr>
          <w:rFonts w:ascii="仿宋_GB2312" w:hAnsi="仿宋" w:eastAsia="仿宋_GB2312" w:cs="仿宋_GB2312"/>
          <w:b/>
          <w:kern w:val="0"/>
          <w:sz w:val="28"/>
          <w:szCs w:val="28"/>
          <w:lang w:bidi="ar"/>
        </w:rPr>
        <w:t>江苏省2017年成人高校招生省定最低录取控制分数线</w:t>
      </w:r>
    </w:p>
    <w:tbl>
      <w:tblPr>
        <w:tblStyle w:val="5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381"/>
        <w:gridCol w:w="2330"/>
        <w:gridCol w:w="3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层次</w:t>
            </w:r>
          </w:p>
        </w:tc>
        <w:tc>
          <w:tcPr>
            <w:tcW w:w="4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科  别</w:t>
            </w:r>
          </w:p>
        </w:tc>
        <w:tc>
          <w:tcPr>
            <w:tcW w:w="33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省定最低录取控制分数线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代 码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名 称</w:t>
            </w:r>
          </w:p>
        </w:tc>
        <w:tc>
          <w:tcPr>
            <w:tcW w:w="33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科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起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点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升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科</w:t>
            </w:r>
          </w:p>
        </w:tc>
        <w:tc>
          <w:tcPr>
            <w:tcW w:w="2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理 工 类</w:t>
            </w:r>
          </w:p>
        </w:tc>
        <w:tc>
          <w:tcPr>
            <w:tcW w:w="3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经 管 类</w:t>
            </w:r>
          </w:p>
        </w:tc>
        <w:tc>
          <w:tcPr>
            <w:tcW w:w="3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起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点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升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科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文 史 类</w:t>
            </w:r>
          </w:p>
        </w:tc>
        <w:tc>
          <w:tcPr>
            <w:tcW w:w="3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理 工 类</w:t>
            </w:r>
          </w:p>
        </w:tc>
        <w:tc>
          <w:tcPr>
            <w:tcW w:w="3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起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点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升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科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lang w:bidi="ar"/>
              </w:rPr>
              <w:t> </w:t>
            </w:r>
          </w:p>
        </w:tc>
        <w:tc>
          <w:tcPr>
            <w:tcW w:w="2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文 史 类</w:t>
            </w:r>
          </w:p>
        </w:tc>
        <w:tc>
          <w:tcPr>
            <w:tcW w:w="3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理 工 类</w:t>
            </w:r>
          </w:p>
        </w:tc>
        <w:tc>
          <w:tcPr>
            <w:tcW w:w="3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  <w:lang w:bidi="ar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097A"/>
    <w:rsid w:val="0DA17C6F"/>
    <w:rsid w:val="10C06A24"/>
    <w:rsid w:val="1C2F097A"/>
    <w:rsid w:val="5E055781"/>
    <w:rsid w:val="616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2017-11-24T08:30:00Z</dcterms:created>
  <dc:creator>dell</dc:creator>
  <cp:lastModifiedBy>dell</cp:lastModifiedBy>
  <dcterms:modified xsi:type="dcterms:W3CDTF">2017-11-24T08:37:13Z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