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eastAsia="仿宋_GB2312"/>
          <w:sz w:val="28"/>
          <w:szCs w:val="28"/>
          <w:u w:val="single"/>
        </w:rPr>
      </w:pPr>
      <w:r>
        <w:rPr>
          <w:rFonts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2</w:t>
      </w:r>
      <w:r>
        <w:rPr>
          <w:rFonts w:ascii="黑体" w:hAnsi="黑体" w:eastAsia="黑体"/>
          <w:kern w:val="0"/>
          <w:sz w:val="28"/>
          <w:szCs w:val="28"/>
        </w:rPr>
        <w:t>：</w:t>
      </w:r>
      <w:r>
        <w:rPr>
          <w:rFonts w:hint="eastAsia" w:ascii="黑体" w:hAnsi="黑体" w:eastAsia="黑体"/>
          <w:kern w:val="0"/>
          <w:sz w:val="28"/>
          <w:szCs w:val="28"/>
        </w:rPr>
        <w:t xml:space="preserve"> </w:t>
      </w:r>
      <w:r>
        <w:rPr>
          <w:rFonts w:ascii="黑体" w:hAnsi="黑体" w:eastAsia="黑体"/>
          <w:kern w:val="0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3</w:t>
      </w:r>
      <w:r>
        <w:rPr>
          <w:rFonts w:hint="eastAsia" w:ascii="方正小标宋简体" w:eastAsia="方正小标宋简体"/>
          <w:b/>
          <w:sz w:val="36"/>
          <w:szCs w:val="36"/>
        </w:rPr>
        <w:t>年江苏省高校微课教学比赛报名表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1275"/>
        <w:gridCol w:w="1276"/>
        <w:gridCol w:w="1278"/>
        <w:gridCol w:w="707"/>
        <w:gridCol w:w="850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8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5348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□微课程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□智慧教学实录微课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第一作者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微课程作品填写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团队成员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8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</w:rPr>
              <w:t>本</w:t>
            </w:r>
            <w:r>
              <w:rPr>
                <w:rFonts w:hint="eastAsia" w:ascii="楷体" w:hAnsi="楷体" w:eastAsia="楷体"/>
                <w:szCs w:val="21"/>
              </w:rPr>
              <w:t>作品是我（们）原创构思并制作，不涉及他人的著作权。</w:t>
            </w:r>
            <w:r>
              <w:rPr>
                <w:rFonts w:ascii="楷体" w:hAnsi="楷体" w:eastAsia="楷体"/>
                <w:szCs w:val="21"/>
              </w:rPr>
              <w:t>保证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作品无任何版权异议或纠纷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1260" w:firstLineChars="6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全部作者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8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学校比赛负责部门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</w:t>
      </w:r>
      <w:r>
        <w:rPr>
          <w:rFonts w:ascii="仿宋" w:hAnsi="仿宋" w:eastAsia="仿宋"/>
          <w:sz w:val="18"/>
          <w:szCs w:val="18"/>
        </w:rPr>
        <w:t>1.</w:t>
      </w:r>
      <w:r>
        <w:rPr>
          <w:rFonts w:hint="eastAsia" w:ascii="仿宋" w:hAnsi="仿宋" w:eastAsia="仿宋"/>
          <w:sz w:val="18"/>
          <w:szCs w:val="18"/>
        </w:rPr>
        <w:t>本科填写学科门类、高职院校填写专业大类；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p>
      <w:pPr>
        <w:widowControl/>
        <w:ind w:firstLine="360" w:firstLineChars="200"/>
        <w:jc w:val="left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2.</w:t>
      </w:r>
      <w:r>
        <w:rPr>
          <w:rFonts w:hint="eastAsia" w:ascii="仿宋" w:hAnsi="仿宋" w:eastAsia="仿宋"/>
          <w:sz w:val="18"/>
          <w:szCs w:val="18"/>
        </w:rPr>
        <w:t>时长：微课、智慧教学实录微课填分钟，微课程填一级目录数。</w:t>
      </w:r>
    </w:p>
    <w:p>
      <w:pPr>
        <w:widowControl/>
        <w:ind w:firstLine="360" w:firstLineChars="200"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3</w:t>
      </w:r>
      <w:r>
        <w:rPr>
          <w:rFonts w:ascii="仿宋" w:hAnsi="仿宋" w:eastAsia="仿宋"/>
          <w:sz w:val="18"/>
          <w:szCs w:val="18"/>
        </w:rPr>
        <w:t>.</w:t>
      </w:r>
      <w:r>
        <w:rPr>
          <w:rFonts w:hint="eastAsia" w:ascii="仿宋" w:hAnsi="仿宋" w:eastAsia="仿宋"/>
          <w:sz w:val="18"/>
          <w:szCs w:val="18"/>
        </w:rPr>
        <w:t>微课程团队成员不超过3人，微课、智慧教学实录微课只能1人参赛。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NWVlNTQ2M2UxYzViM2RmNDFkYTI2Yzg3YjkxNjMifQ==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0586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365</Characters>
  <Lines>3</Lines>
  <Paragraphs>1</Paragraphs>
  <TotalTime>74</TotalTime>
  <ScaleCrop>false</ScaleCrop>
  <LinksUpToDate>false</LinksUpToDate>
  <CharactersWithSpaces>384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Camellia</cp:lastModifiedBy>
  <cp:lastPrinted>2019-06-17T04:48:00Z</cp:lastPrinted>
  <dcterms:modified xsi:type="dcterms:W3CDTF">2023-04-28T02:22:27Z</dcterms:modified>
  <dc:title>附1：2020年江苏省高校微课教学比赛报名表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3F98A3BCE4C64A9EBE6E5E886DDB7E44_12</vt:lpwstr>
  </property>
</Properties>
</file>